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4999" w14:textId="0E867ACB" w:rsidR="008704A6" w:rsidRDefault="008704A6" w:rsidP="008704A6">
      <w:pPr>
        <w:spacing w:before="100" w:after="0" w:line="240" w:lineRule="auto"/>
        <w:ind w:left="27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0399E8" wp14:editId="22A4275A">
            <wp:extent cx="2581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5724" w14:textId="77777777" w:rsidR="008704A6" w:rsidRDefault="008704A6" w:rsidP="008704A6">
      <w:pPr>
        <w:spacing w:before="7" w:after="0" w:line="180" w:lineRule="exact"/>
        <w:rPr>
          <w:sz w:val="18"/>
          <w:szCs w:val="18"/>
        </w:rPr>
      </w:pPr>
    </w:p>
    <w:p w14:paraId="5133AA69" w14:textId="77777777" w:rsidR="008704A6" w:rsidRDefault="008704A6" w:rsidP="008704A6">
      <w:pPr>
        <w:spacing w:before="11" w:after="0" w:line="369" w:lineRule="auto"/>
        <w:ind w:left="2222" w:right="2207"/>
        <w:jc w:val="center"/>
        <w:rPr>
          <w:rFonts w:ascii="Calibri" w:eastAsia="Calibri" w:hAnsi="Calibri" w:cs="Calibri"/>
          <w:b/>
          <w:bCs/>
          <w:color w:val="52813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28135"/>
          <w:sz w:val="24"/>
          <w:szCs w:val="24"/>
        </w:rPr>
        <w:t>720 N. Price Road, Sugar Hill, GA  30518</w:t>
      </w:r>
    </w:p>
    <w:p w14:paraId="461D7009" w14:textId="77777777" w:rsidR="008704A6" w:rsidRDefault="008704A6" w:rsidP="008704A6">
      <w:pPr>
        <w:spacing w:before="11" w:after="0" w:line="369" w:lineRule="auto"/>
        <w:ind w:left="2222" w:right="22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2813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28135"/>
          <w:sz w:val="24"/>
          <w:szCs w:val="24"/>
        </w:rPr>
        <w:t>(O)</w:t>
      </w:r>
      <w:r>
        <w:rPr>
          <w:rFonts w:ascii="Calibri" w:eastAsia="Calibri" w:hAnsi="Calibri" w:cs="Calibri"/>
          <w:b/>
          <w:bCs/>
          <w:color w:val="52813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28135"/>
          <w:w w:val="99"/>
          <w:sz w:val="24"/>
          <w:szCs w:val="24"/>
        </w:rPr>
        <w:t>678-288-9421</w:t>
      </w:r>
    </w:p>
    <w:p w14:paraId="725FE6B4" w14:textId="77777777" w:rsidR="008704A6" w:rsidRDefault="008704A6" w:rsidP="008704A6">
      <w:pPr>
        <w:spacing w:before="3" w:after="0" w:line="289" w:lineRule="exact"/>
        <w:ind w:left="3610" w:right="3591"/>
        <w:jc w:val="center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b/>
            <w:bCs/>
            <w:color w:val="528135"/>
            <w:spacing w:val="1"/>
            <w:sz w:val="24"/>
            <w:szCs w:val="24"/>
            <w:u w:val="single" w:color="528135"/>
          </w:rPr>
          <w:t>ww</w:t>
        </w:r>
        <w:r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w</w:t>
        </w:r>
        <w:r>
          <w:rPr>
            <w:rFonts w:ascii="Calibri" w:eastAsia="Calibri" w:hAnsi="Calibri" w:cs="Calibri"/>
            <w:b/>
            <w:bCs/>
            <w:color w:val="528135"/>
            <w:sz w:val="24"/>
            <w:szCs w:val="24"/>
            <w:u w:val="single" w:color="528135"/>
          </w:rPr>
          <w:t>.</w:t>
        </w:r>
        <w:r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e</w:t>
        </w:r>
        <w:r>
          <w:rPr>
            <w:rFonts w:ascii="Calibri" w:eastAsia="Calibri" w:hAnsi="Calibri" w:cs="Calibri"/>
            <w:b/>
            <w:bCs/>
            <w:color w:val="528135"/>
            <w:spacing w:val="1"/>
            <w:w w:val="99"/>
            <w:sz w:val="24"/>
            <w:szCs w:val="24"/>
            <w:u w:val="single" w:color="528135"/>
          </w:rPr>
          <w:t>l</w:t>
        </w:r>
        <w:r>
          <w:rPr>
            <w:rFonts w:ascii="Calibri" w:eastAsia="Calibri" w:hAnsi="Calibri" w:cs="Calibri"/>
            <w:b/>
            <w:bCs/>
            <w:color w:val="528135"/>
            <w:spacing w:val="-1"/>
            <w:w w:val="99"/>
            <w:sz w:val="24"/>
            <w:szCs w:val="24"/>
            <w:u w:val="single" w:color="528135"/>
          </w:rPr>
          <w:t>i</w:t>
        </w:r>
        <w:r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te</w:t>
        </w:r>
        <w:r>
          <w:rPr>
            <w:rFonts w:ascii="Calibri" w:eastAsia="Calibri" w:hAnsi="Calibri" w:cs="Calibri"/>
            <w:b/>
            <w:bCs/>
            <w:color w:val="528135"/>
            <w:spacing w:val="-1"/>
            <w:w w:val="99"/>
            <w:sz w:val="24"/>
            <w:szCs w:val="24"/>
            <w:u w:val="single" w:color="528135"/>
          </w:rPr>
          <w:t>a</w:t>
        </w:r>
        <w:r>
          <w:rPr>
            <w:rFonts w:ascii="Calibri" w:eastAsia="Calibri" w:hAnsi="Calibri" w:cs="Calibri"/>
            <w:b/>
            <w:bCs/>
            <w:color w:val="528135"/>
            <w:spacing w:val="1"/>
            <w:sz w:val="24"/>
            <w:szCs w:val="24"/>
            <w:u w:val="single" w:color="528135"/>
          </w:rPr>
          <w:t>w</w:t>
        </w:r>
        <w:r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>
          <w:rPr>
            <w:rFonts w:ascii="Calibri" w:eastAsia="Calibri" w:hAnsi="Calibri" w:cs="Calibri"/>
            <w:b/>
            <w:bCs/>
            <w:color w:val="528135"/>
            <w:spacing w:val="1"/>
            <w:w w:val="99"/>
            <w:sz w:val="24"/>
            <w:szCs w:val="24"/>
            <w:u w:val="single" w:color="528135"/>
          </w:rPr>
          <w:t>i</w:t>
        </w:r>
        <w:r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g</w:t>
        </w:r>
        <w:r>
          <w:rPr>
            <w:rFonts w:ascii="Calibri" w:eastAsia="Calibri" w:hAnsi="Calibri" w:cs="Calibri"/>
            <w:b/>
            <w:bCs/>
            <w:color w:val="528135"/>
            <w:sz w:val="24"/>
            <w:szCs w:val="24"/>
            <w:u w:val="single" w:color="528135"/>
          </w:rPr>
          <w:t>s</w:t>
        </w:r>
        <w:r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.</w:t>
        </w:r>
        <w:r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e</w:t>
        </w:r>
        <w:r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t</w:t>
        </w:r>
      </w:hyperlink>
    </w:p>
    <w:p w14:paraId="642274A2" w14:textId="77777777" w:rsidR="008704A6" w:rsidRDefault="008704A6" w:rsidP="008704A6">
      <w:pPr>
        <w:spacing w:before="2" w:after="0" w:line="190" w:lineRule="exact"/>
        <w:rPr>
          <w:sz w:val="19"/>
          <w:szCs w:val="19"/>
        </w:rPr>
      </w:pPr>
    </w:p>
    <w:p w14:paraId="18E164C3" w14:textId="77777777" w:rsidR="008704A6" w:rsidRDefault="008704A6" w:rsidP="008704A6">
      <w:pPr>
        <w:spacing w:after="0" w:line="200" w:lineRule="exact"/>
        <w:rPr>
          <w:sz w:val="20"/>
          <w:szCs w:val="20"/>
        </w:rPr>
      </w:pPr>
    </w:p>
    <w:p w14:paraId="19E354A0" w14:textId="77777777" w:rsidR="008704A6" w:rsidRDefault="008704A6" w:rsidP="008704A6">
      <w:pPr>
        <w:spacing w:after="0" w:line="200" w:lineRule="exact"/>
        <w:rPr>
          <w:sz w:val="20"/>
          <w:szCs w:val="20"/>
        </w:rPr>
      </w:pPr>
    </w:p>
    <w:p w14:paraId="4132320D" w14:textId="77777777" w:rsidR="008704A6" w:rsidRDefault="008704A6" w:rsidP="008704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14:paraId="3DB6F1D7" w14:textId="77777777" w:rsidR="008704A6" w:rsidRDefault="008704A6" w:rsidP="008704A6">
      <w:pPr>
        <w:spacing w:before="2" w:after="0" w:line="180" w:lineRule="exact"/>
        <w:rPr>
          <w:sz w:val="18"/>
          <w:szCs w:val="18"/>
        </w:rPr>
      </w:pPr>
    </w:p>
    <w:p w14:paraId="2E68AC22" w14:textId="77777777" w:rsidR="008704A6" w:rsidRPr="00542636" w:rsidRDefault="008704A6" w:rsidP="008704A6">
      <w:pPr>
        <w:pStyle w:val="ListParagraph"/>
        <w:numPr>
          <w:ilvl w:val="0"/>
          <w:numId w:val="1"/>
        </w:numPr>
        <w:spacing w:after="0" w:line="258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lant on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 to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hrink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eastAsia="Times New Roman" w:hAnsi="Times New Roman" w:cs="Times New Roman"/>
          <w:sz w:val="24"/>
          <w:szCs w:val="24"/>
        </w:rPr>
        <w:t>To correct or prevent leaks, 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silicone.  Silicone is available for purchase through Elite Awnings.</w:t>
      </w:r>
    </w:p>
    <w:p w14:paraId="00A064D4" w14:textId="77777777" w:rsidR="008704A6" w:rsidRPr="00542636" w:rsidRDefault="008704A6" w:rsidP="008704A6">
      <w:pPr>
        <w:spacing w:before="2" w:after="0" w:line="160" w:lineRule="exact"/>
        <w:rPr>
          <w:sz w:val="16"/>
          <w:szCs w:val="16"/>
        </w:rPr>
      </w:pPr>
    </w:p>
    <w:p w14:paraId="2448CFA4" w14:textId="77777777" w:rsidR="008704A6" w:rsidRPr="00542636" w:rsidRDefault="008704A6" w:rsidP="008704A6">
      <w:pPr>
        <w:pStyle w:val="ListParagraph"/>
        <w:numPr>
          <w:ilvl w:val="0"/>
          <w:numId w:val="1"/>
        </w:numPr>
        <w:spacing w:after="0" w:line="258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rs on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. 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for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obst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 would pr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lowi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to downspouts or s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rs du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instorms.</w:t>
      </w:r>
    </w:p>
    <w:p w14:paraId="18528A04" w14:textId="77777777" w:rsidR="008704A6" w:rsidRPr="00542636" w:rsidRDefault="008704A6" w:rsidP="008704A6">
      <w:pPr>
        <w:spacing w:before="2" w:after="0" w:line="160" w:lineRule="exact"/>
        <w:rPr>
          <w:sz w:val="16"/>
          <w:szCs w:val="16"/>
        </w:rPr>
      </w:pPr>
    </w:p>
    <w:p w14:paraId="31858CB7" w14:textId="77777777" w:rsidR="008704A6" w:rsidRPr="00542636" w:rsidRDefault="008704A6" w:rsidP="008704A6">
      <w:pPr>
        <w:pStyle w:val="ListParagraph"/>
        <w:numPr>
          <w:ilvl w:val="0"/>
          <w:numId w:val="1"/>
        </w:numPr>
        <w:spacing w:after="0" w:line="258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g down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nopies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ght det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 soap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ght pr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ssure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to k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 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 ori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shine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luste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40EB9" w14:textId="77777777" w:rsidR="008704A6" w:rsidRPr="00542636" w:rsidRDefault="008704A6" w:rsidP="008704A6">
      <w:pPr>
        <w:spacing w:before="2" w:after="0" w:line="160" w:lineRule="exact"/>
        <w:rPr>
          <w:sz w:val="16"/>
          <w:szCs w:val="16"/>
        </w:rPr>
      </w:pPr>
    </w:p>
    <w:p w14:paraId="5E65C747" w14:textId="77777777" w:rsidR="008704A6" w:rsidRPr="00542636" w:rsidRDefault="008704A6" w:rsidP="008704A6">
      <w:pPr>
        <w:pStyle w:val="ListParagraph"/>
        <w:numPr>
          <w:ilvl w:val="0"/>
          <w:numId w:val="1"/>
        </w:numPr>
        <w:spacing w:after="0" w:line="258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ods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hment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lds 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ood w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rki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19ADEF7" w14:textId="77777777" w:rsidR="008704A6" w:rsidRPr="00542636" w:rsidRDefault="008704A6" w:rsidP="008704A6">
      <w:pPr>
        <w:spacing w:after="0" w:line="258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</w:p>
    <w:p w14:paraId="2D6859FC" w14:textId="77777777" w:rsidR="008704A6" w:rsidRPr="00542636" w:rsidRDefault="008704A6" w:rsidP="008704A6">
      <w:pPr>
        <w:pStyle w:val="ListParagraph"/>
        <w:numPr>
          <w:ilvl w:val="0"/>
          <w:numId w:val="1"/>
        </w:numPr>
        <w:spacing w:after="0" w:line="258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If you purchased our powder coated canopy, it provides 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-lasting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finish wi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 prop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.  Should 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ou not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nish, we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to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up with a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ding the 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 spot to pr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 a</w:t>
      </w:r>
      <w:r w:rsidRPr="0054263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king or 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on of finish.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bui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 dr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powd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olor. 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ble for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 th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 Eli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trube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for more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14:paraId="1750F17E" w14:textId="77777777" w:rsidR="008704A6" w:rsidRPr="00542636" w:rsidRDefault="008704A6" w:rsidP="008704A6">
      <w:pPr>
        <w:spacing w:before="1" w:after="0" w:line="160" w:lineRule="exact"/>
        <w:rPr>
          <w:sz w:val="16"/>
          <w:szCs w:val="16"/>
        </w:rPr>
      </w:pPr>
    </w:p>
    <w:p w14:paraId="174D1EB1" w14:textId="77777777" w:rsidR="008704A6" w:rsidRPr="00542636" w:rsidRDefault="008704A6" w:rsidP="008704A6">
      <w:pPr>
        <w:spacing w:before="2" w:after="0" w:line="160" w:lineRule="exact"/>
        <w:rPr>
          <w:sz w:val="16"/>
          <w:szCs w:val="16"/>
        </w:rPr>
      </w:pPr>
    </w:p>
    <w:p w14:paraId="049F3912" w14:textId="77777777" w:rsidR="008704A6" w:rsidRPr="00542636" w:rsidRDefault="008704A6" w:rsidP="008704A6">
      <w:pPr>
        <w:spacing w:after="0" w:line="200" w:lineRule="exact"/>
        <w:rPr>
          <w:sz w:val="20"/>
          <w:szCs w:val="20"/>
        </w:rPr>
      </w:pPr>
    </w:p>
    <w:p w14:paraId="6B5D0B51" w14:textId="77777777" w:rsidR="008704A6" w:rsidRPr="00542636" w:rsidRDefault="008704A6" w:rsidP="008704A6">
      <w:pPr>
        <w:spacing w:after="0" w:line="200" w:lineRule="exact"/>
        <w:rPr>
          <w:sz w:val="20"/>
          <w:szCs w:val="20"/>
        </w:rPr>
      </w:pPr>
    </w:p>
    <w:p w14:paraId="6B880537" w14:textId="77777777" w:rsidR="008704A6" w:rsidRPr="00542636" w:rsidRDefault="008704A6" w:rsidP="008704A6">
      <w:pPr>
        <w:spacing w:before="18" w:after="0" w:line="200" w:lineRule="exact"/>
        <w:rPr>
          <w:sz w:val="20"/>
          <w:szCs w:val="20"/>
        </w:rPr>
      </w:pPr>
    </w:p>
    <w:p w14:paraId="5C3D0F08" w14:textId="77777777" w:rsidR="008704A6" w:rsidRPr="00542636" w:rsidRDefault="008704A6" w:rsidP="008704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nks!</w:t>
      </w:r>
    </w:p>
    <w:p w14:paraId="2D769015" w14:textId="77777777" w:rsidR="008704A6" w:rsidRPr="00542636" w:rsidRDefault="008704A6" w:rsidP="008704A6">
      <w:pPr>
        <w:spacing w:before="3" w:after="0" w:line="180" w:lineRule="exact"/>
        <w:rPr>
          <w:sz w:val="18"/>
          <w:szCs w:val="18"/>
        </w:rPr>
      </w:pPr>
    </w:p>
    <w:p w14:paraId="388237DE" w14:textId="77777777" w:rsidR="008704A6" w:rsidRPr="00542636" w:rsidRDefault="008704A6" w:rsidP="008704A6">
      <w:pPr>
        <w:spacing w:after="0" w:line="398" w:lineRule="auto"/>
        <w:ind w:left="100" w:right="700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trube </w:t>
      </w:r>
    </w:p>
    <w:p w14:paraId="76A60900" w14:textId="77777777" w:rsidR="008704A6" w:rsidRDefault="008704A6" w:rsidP="008704A6">
      <w:pPr>
        <w:spacing w:after="0" w:line="398" w:lineRule="auto"/>
        <w:ind w:left="100" w:right="700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stev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n@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te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wni</w:t>
        </w:r>
        <w:r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s.n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t</w:t>
        </w:r>
      </w:hyperlink>
    </w:p>
    <w:p w14:paraId="776F6816" w14:textId="20D95BA9" w:rsidR="0070666B" w:rsidRDefault="0070666B"/>
    <w:p w14:paraId="4D9E1AF7" w14:textId="457D54E4" w:rsidR="008704A6" w:rsidRDefault="008704A6"/>
    <w:p w14:paraId="742E7C87" w14:textId="366C2EBF" w:rsidR="008704A6" w:rsidRDefault="008704A6"/>
    <w:p w14:paraId="6F4A17D8" w14:textId="0881BE18" w:rsidR="008704A6" w:rsidRDefault="008704A6"/>
    <w:p w14:paraId="7D211B09" w14:textId="77777777" w:rsidR="008704A6" w:rsidRDefault="008704A6" w:rsidP="008704A6">
      <w:pPr>
        <w:jc w:val="center"/>
      </w:pPr>
      <w:r w:rsidRPr="005400C4">
        <w:rPr>
          <w:noProof/>
        </w:rPr>
        <w:lastRenderedPageBreak/>
        <w:drawing>
          <wp:inline distT="0" distB="0" distL="0" distR="0" wp14:anchorId="2E12C18A" wp14:editId="20979BC2">
            <wp:extent cx="2581275" cy="10576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16" cy="10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173C" w14:textId="77777777" w:rsidR="008704A6" w:rsidRPr="0089099A" w:rsidRDefault="008704A6" w:rsidP="008704A6">
      <w:pPr>
        <w:spacing w:line="240" w:lineRule="auto"/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720 N Price Road, Sugar Hill, GA 30518</w:t>
      </w:r>
    </w:p>
    <w:p w14:paraId="62E35972" w14:textId="77777777" w:rsidR="008704A6" w:rsidRPr="0089099A" w:rsidRDefault="008704A6" w:rsidP="008704A6">
      <w:pPr>
        <w:spacing w:line="240" w:lineRule="auto"/>
        <w:jc w:val="center"/>
        <w:rPr>
          <w:b/>
          <w:color w:val="538135" w:themeColor="accent6" w:themeShade="BF"/>
          <w:sz w:val="24"/>
          <w:szCs w:val="24"/>
        </w:rPr>
      </w:pPr>
      <w:r w:rsidRPr="0089099A">
        <w:rPr>
          <w:b/>
          <w:color w:val="538135" w:themeColor="accent6" w:themeShade="BF"/>
          <w:sz w:val="24"/>
          <w:szCs w:val="24"/>
        </w:rPr>
        <w:t xml:space="preserve">(O) </w:t>
      </w:r>
      <w:r>
        <w:rPr>
          <w:b/>
          <w:color w:val="538135" w:themeColor="accent6" w:themeShade="BF"/>
          <w:sz w:val="24"/>
          <w:szCs w:val="24"/>
        </w:rPr>
        <w:t>678-288-9421</w:t>
      </w:r>
    </w:p>
    <w:p w14:paraId="46EB65F9" w14:textId="77777777" w:rsidR="008704A6" w:rsidRPr="0089099A" w:rsidRDefault="008704A6" w:rsidP="008704A6">
      <w:pPr>
        <w:spacing w:line="240" w:lineRule="auto"/>
        <w:jc w:val="center"/>
        <w:rPr>
          <w:b/>
          <w:color w:val="538135" w:themeColor="accent6" w:themeShade="BF"/>
          <w:sz w:val="24"/>
          <w:szCs w:val="24"/>
        </w:rPr>
      </w:pPr>
      <w:hyperlink r:id="rId9" w:history="1">
        <w:r w:rsidRPr="0089099A">
          <w:rPr>
            <w:rStyle w:val="Hyperlink"/>
            <w:b/>
            <w:color w:val="538135" w:themeColor="accent6" w:themeShade="BF"/>
            <w:sz w:val="24"/>
            <w:szCs w:val="24"/>
          </w:rPr>
          <w:t>www.eliteawnings.net</w:t>
        </w:r>
      </w:hyperlink>
    </w:p>
    <w:p w14:paraId="4FB3C916" w14:textId="77777777" w:rsidR="008704A6" w:rsidRPr="00E97122" w:rsidRDefault="008704A6" w:rsidP="008704A6">
      <w:pPr>
        <w:rPr>
          <w:rFonts w:ascii="Times New Roman" w:hAnsi="Times New Roman" w:cs="Times New Roman"/>
          <w:b/>
          <w:sz w:val="24"/>
          <w:szCs w:val="24"/>
        </w:rPr>
      </w:pPr>
    </w:p>
    <w:p w14:paraId="3F3643B5" w14:textId="77777777" w:rsidR="008704A6" w:rsidRPr="00E97122" w:rsidRDefault="008704A6" w:rsidP="00870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Maintenance on Aluminum Bahama Shutters</w:t>
      </w:r>
    </w:p>
    <w:p w14:paraId="1FD0541E" w14:textId="77777777" w:rsidR="008704A6" w:rsidRPr="00E97122" w:rsidRDefault="008704A6" w:rsidP="008704A6">
      <w:pPr>
        <w:rPr>
          <w:rFonts w:ascii="Times New Roman" w:hAnsi="Times New Roman" w:cs="Times New Roman"/>
          <w:color w:val="414141"/>
          <w:sz w:val="24"/>
          <w:szCs w:val="24"/>
          <w:lang w:val="en-GB"/>
        </w:rPr>
      </w:pP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Check sealant on rear of </w:t>
      </w:r>
      <w:r>
        <w:rPr>
          <w:rFonts w:ascii="Times New Roman" w:hAnsi="Times New Roman" w:cs="Times New Roman"/>
          <w:color w:val="414141"/>
          <w:sz w:val="24"/>
          <w:szCs w:val="24"/>
          <w:lang w:val="en-GB"/>
        </w:rPr>
        <w:t>shutter</w:t>
      </w: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 annually where it attaches to wall for any shrinkage or cracks. Add commercial grade silicone if any cracks appear to prevent leaks. We use “</w:t>
      </w:r>
      <w:proofErr w:type="spellStart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>Geoseal</w:t>
      </w:r>
      <w:proofErr w:type="spellEnd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” commercial grade sealant on the initial application. </w:t>
      </w:r>
    </w:p>
    <w:p w14:paraId="1637C2D1" w14:textId="77777777" w:rsidR="008704A6" w:rsidRPr="00E97122" w:rsidRDefault="008704A6" w:rsidP="008704A6">
      <w:pPr>
        <w:rPr>
          <w:rFonts w:ascii="Times New Roman" w:hAnsi="Times New Roman" w:cs="Times New Roman"/>
          <w:color w:val="41414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Check arms on Bahama Shutter and make sure all bolts and screws are secure and tight. </w:t>
      </w:r>
    </w:p>
    <w:p w14:paraId="74397D13" w14:textId="77777777" w:rsidR="008704A6" w:rsidRPr="00E97122" w:rsidRDefault="008704A6" w:rsidP="008704A6">
      <w:pPr>
        <w:rPr>
          <w:rFonts w:ascii="Times New Roman" w:hAnsi="Times New Roman" w:cs="Times New Roman"/>
          <w:color w:val="414141"/>
          <w:sz w:val="24"/>
          <w:szCs w:val="24"/>
          <w:lang w:val="en-GB"/>
        </w:rPr>
      </w:pP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We recommend washing down </w:t>
      </w:r>
      <w:r>
        <w:rPr>
          <w:rFonts w:ascii="Times New Roman" w:hAnsi="Times New Roman" w:cs="Times New Roman"/>
          <w:color w:val="414141"/>
          <w:sz w:val="24"/>
          <w:szCs w:val="24"/>
          <w:lang w:val="en-GB"/>
        </w:rPr>
        <w:t>your shutters</w:t>
      </w: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 with a light detergent soap and light pressure hose every two years to keep its original shine and </w:t>
      </w:r>
      <w:proofErr w:type="spellStart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>luster</w:t>
      </w:r>
      <w:proofErr w:type="spellEnd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. </w:t>
      </w:r>
    </w:p>
    <w:p w14:paraId="5C804819" w14:textId="77777777" w:rsidR="008704A6" w:rsidRPr="00E97122" w:rsidRDefault="008704A6" w:rsidP="008704A6">
      <w:pPr>
        <w:rPr>
          <w:rFonts w:ascii="Times New Roman" w:hAnsi="Times New Roman" w:cs="Times New Roman"/>
          <w:color w:val="414141"/>
          <w:sz w:val="24"/>
          <w:szCs w:val="24"/>
          <w:lang w:val="en-GB"/>
        </w:rPr>
      </w:pP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Your Elite Awnings </w:t>
      </w:r>
      <w:r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Bahama Shutters </w:t>
      </w: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have a powder coated finish to provide a </w:t>
      </w:r>
      <w:proofErr w:type="gramStart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>long lasting</w:t>
      </w:r>
      <w:proofErr w:type="gramEnd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 finish with proper maintenance and care. </w:t>
      </w:r>
    </w:p>
    <w:p w14:paraId="405ACD36" w14:textId="77777777" w:rsidR="008704A6" w:rsidRPr="00E97122" w:rsidRDefault="008704A6" w:rsidP="008704A6">
      <w:pPr>
        <w:rPr>
          <w:rFonts w:ascii="Times New Roman" w:hAnsi="Times New Roman" w:cs="Times New Roman"/>
          <w:color w:val="414141"/>
          <w:sz w:val="24"/>
          <w:szCs w:val="24"/>
          <w:lang w:val="en-GB"/>
        </w:rPr>
      </w:pP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If you notice any damage to your powder coated </w:t>
      </w:r>
      <w:proofErr w:type="gramStart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>finish</w:t>
      </w:r>
      <w:proofErr w:type="gramEnd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 we recommend touching up with a commercial grade aluminium paint to prevent any further flaking of finish or deterioration of finish on the area surround the damaged spot. </w:t>
      </w:r>
      <w:r>
        <w:rPr>
          <w:rFonts w:ascii="Times New Roman" w:hAnsi="Times New Roman" w:cs="Times New Roman"/>
          <w:color w:val="414141"/>
          <w:sz w:val="24"/>
          <w:szCs w:val="24"/>
          <w:lang w:val="en-GB"/>
        </w:rPr>
        <w:t>Check your as-</w:t>
      </w:r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built drawings for powder coating </w:t>
      </w:r>
      <w:proofErr w:type="spellStart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>color</w:t>
      </w:r>
      <w:proofErr w:type="spellEnd"/>
      <w:r w:rsidRPr="00E97122">
        <w:rPr>
          <w:rFonts w:ascii="Times New Roman" w:hAnsi="Times New Roman" w:cs="Times New Roman"/>
          <w:color w:val="414141"/>
          <w:sz w:val="24"/>
          <w:szCs w:val="24"/>
          <w:lang w:val="en-GB"/>
        </w:rPr>
        <w:t xml:space="preserve">. </w:t>
      </w:r>
    </w:p>
    <w:p w14:paraId="767F5A32" w14:textId="77777777" w:rsidR="008704A6" w:rsidRDefault="008704A6" w:rsidP="00870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all </w:t>
      </w:r>
      <w:r w:rsidRPr="00E97122">
        <w:rPr>
          <w:rFonts w:ascii="Times New Roman" w:hAnsi="Times New Roman" w:cs="Times New Roman"/>
          <w:sz w:val="24"/>
          <w:szCs w:val="24"/>
        </w:rPr>
        <w:t xml:space="preserve">attachment points annually and make sure all screws and welds are in good working order. </w:t>
      </w:r>
    </w:p>
    <w:p w14:paraId="0EB4183E" w14:textId="77777777" w:rsidR="008704A6" w:rsidRPr="00E97122" w:rsidRDefault="008704A6" w:rsidP="00870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for any foreign material stuck between the blades of your shutter and remove. </w:t>
      </w:r>
    </w:p>
    <w:p w14:paraId="11AB8BDB" w14:textId="77777777" w:rsidR="008704A6" w:rsidRDefault="008704A6"/>
    <w:sectPr w:rsidR="008704A6" w:rsidSect="008704A6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83B09"/>
    <w:multiLevelType w:val="hybridMultilevel"/>
    <w:tmpl w:val="2D6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A6"/>
    <w:rsid w:val="002C69CC"/>
    <w:rsid w:val="0070666B"/>
    <w:rsid w:val="008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BF7E"/>
  <w15:chartTrackingRefBased/>
  <w15:docId w15:val="{9A695D66-6ED5-43D0-A840-596659F5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even@eliteawning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awnings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teawning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Support</dc:creator>
  <cp:keywords/>
  <dc:description/>
  <cp:lastModifiedBy>Sales Support</cp:lastModifiedBy>
  <cp:revision>1</cp:revision>
  <dcterms:created xsi:type="dcterms:W3CDTF">2020-12-18T20:50:00Z</dcterms:created>
  <dcterms:modified xsi:type="dcterms:W3CDTF">2020-12-18T20:54:00Z</dcterms:modified>
</cp:coreProperties>
</file>